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2"/>
      </w:tblGrid>
      <w:tr w:rsidR="009672AD" w:rsidRPr="00DC7119" w:rsidTr="00AB0A86">
        <w:tc>
          <w:tcPr>
            <w:tcW w:w="8902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191135</wp:posOffset>
                  </wp:positionV>
                  <wp:extent cx="590550" cy="474345"/>
                  <wp:effectExtent l="19050" t="0" r="0" b="0"/>
                  <wp:wrapTight wrapText="bothSides">
                    <wp:wrapPolygon edited="0">
                      <wp:start x="-697" y="0"/>
                      <wp:lineTo x="-697" y="20819"/>
                      <wp:lineTo x="21600" y="20819"/>
                      <wp:lineTo x="21600" y="0"/>
                      <wp:lineTo x="-697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725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A86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COORDENAÇÃOGERAL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866"/>
      </w:tblGrid>
      <w:tr w:rsidR="00734C01" w:rsidTr="00242B60">
        <w:tc>
          <w:tcPr>
            <w:tcW w:w="9639" w:type="dxa"/>
          </w:tcPr>
          <w:p w:rsidR="00734C01" w:rsidRPr="00D01E7C" w:rsidRDefault="002E04CA" w:rsidP="00AB0A86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2E04CA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NOTA</w:t>
            </w:r>
            <w:r w:rsidR="00AB0A86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2ª.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Etapa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Continuada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Formadores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Regionais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Membros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Coordenação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Geral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Fase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Inicial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866"/>
      </w:tblGrid>
      <w:tr w:rsidR="00D949E5" w:rsidTr="00242B60">
        <w:tc>
          <w:tcPr>
            <w:tcW w:w="9639" w:type="dxa"/>
          </w:tcPr>
          <w:p w:rsidR="004C4E97" w:rsidRDefault="00CB06EF" w:rsidP="00F54BBD">
            <w:pPr>
              <w:spacing w:before="36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Pr="0030510F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Geral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>do Pacto Nacional pelo Fortalecimento do Ensino Médio no Estado do Piauí informa que</w:t>
            </w:r>
            <w:r w:rsidR="00B202F2" w:rsidRPr="0030510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dando continuidade ao processo de Formação Continuada de Professores e Coordenadores Pedagógicos das Escolas Públicas Estaduais de Ensino Médio, realizará </w:t>
            </w:r>
            <w:r w:rsidR="0096148E" w:rsidRPr="0030510F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período de </w:t>
            </w:r>
            <w:r w:rsidR="00AB0A86" w:rsidRPr="00AB0A86">
              <w:rPr>
                <w:rFonts w:ascii="Arial Narrow" w:hAnsi="Arial Narrow" w:cs="Arial"/>
                <w:b/>
                <w:sz w:val="24"/>
                <w:szCs w:val="24"/>
              </w:rPr>
              <w:t>15 a 19 de novembro de 2014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, em Teresina </w:t>
            </w:r>
            <w:bookmarkEnd w:id="0"/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– Piauí, a 2ª. Etapa da Formação dos Formadores Regionais e Membros da Coordenação Geral – Fase Inicial, referente aos 5 (cinco) Cadernos a seguir denominados: </w:t>
            </w:r>
            <w:r w:rsidR="0096148E" w:rsidRPr="0030510F">
              <w:rPr>
                <w:rFonts w:ascii="Arial Narrow" w:hAnsi="Arial Narrow" w:cs="Arial"/>
                <w:sz w:val="24"/>
                <w:szCs w:val="24"/>
              </w:rPr>
              <w:t xml:space="preserve"> Encontro com Formadores Regionais e Membros da Coordenação Geral, </w:t>
            </w:r>
            <w:r w:rsidR="004C4E97" w:rsidRPr="0030510F">
              <w:rPr>
                <w:rFonts w:ascii="Arial Narrow" w:hAnsi="Arial Narrow" w:cs="Arial"/>
                <w:sz w:val="24"/>
                <w:szCs w:val="24"/>
              </w:rPr>
              <w:t>conforme segue:</w:t>
            </w:r>
          </w:p>
          <w:p w:rsidR="00131BF5" w:rsidRPr="00333C80" w:rsidRDefault="003073E0" w:rsidP="00131BF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I–Organização do Trabalho Pedagógico no Ensino Médio</w:t>
            </w:r>
            <w:r w:rsidR="00131BF5"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;</w:t>
            </w:r>
          </w:p>
          <w:p w:rsidR="00131BF5" w:rsidRPr="00333C80" w:rsidRDefault="00131BF5" w:rsidP="00131BF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II–Ciências Humanas;</w:t>
            </w:r>
          </w:p>
          <w:p w:rsidR="00131BF5" w:rsidRPr="00333C80" w:rsidRDefault="00131BF5" w:rsidP="00131BF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III–Ciências da Natureza;</w:t>
            </w:r>
          </w:p>
          <w:p w:rsidR="00131BF5" w:rsidRPr="00333C80" w:rsidRDefault="00131BF5" w:rsidP="00131BF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IV–Linguagens; e</w:t>
            </w:r>
          </w:p>
          <w:p w:rsidR="00131BF5" w:rsidRPr="00333C80" w:rsidRDefault="00131BF5" w:rsidP="00131BF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V–Matemática.</w:t>
            </w:r>
          </w:p>
          <w:p w:rsidR="007954C8" w:rsidRDefault="00333C80" w:rsidP="00333C80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Tendo em vista ser uma formação obrigatória, principalmente para os Formadores Regionais, mas extensiva aos Membros da Coordenação Geral, orienta-se que, antes da vinda para Teresina, se organizem para ficarem 5 (cinco) dias longe da rotina costumeira</w:t>
            </w:r>
            <w:r w:rsidR="00B81259">
              <w:rPr>
                <w:rFonts w:ascii="Arial Narrow" w:hAnsi="Arial Narrow" w:cs="Arial"/>
                <w:sz w:val="24"/>
                <w:szCs w:val="24"/>
              </w:rPr>
              <w:t xml:space="preserve"> e de seus familiares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, sugerindo-se que façam </w:t>
            </w:r>
            <w:r>
              <w:rPr>
                <w:rFonts w:ascii="Arial Narrow" w:hAnsi="Arial Narrow" w:cs="Arial"/>
                <w:sz w:val="24"/>
                <w:szCs w:val="24"/>
              </w:rPr>
              <w:t>o seguinte:</w:t>
            </w:r>
          </w:p>
          <w:p w:rsidR="00333C80" w:rsidRPr="00333C80" w:rsidRDefault="00333C80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sz w:val="24"/>
                <w:szCs w:val="24"/>
              </w:rPr>
              <w:t xml:space="preserve">leitura prévia e anotações 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>do conteúdo d</w:t>
            </w:r>
            <w:r w:rsidRPr="00333C80">
              <w:rPr>
                <w:rFonts w:ascii="Arial Narrow" w:hAnsi="Arial Narrow" w:cs="Arial"/>
                <w:sz w:val="24"/>
                <w:szCs w:val="24"/>
              </w:rPr>
              <w:t>os referidos Cadernos;</w:t>
            </w:r>
          </w:p>
          <w:p w:rsidR="00333C80" w:rsidRDefault="00C234A8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providenciem 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tragam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notebook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C234A8" w:rsidRDefault="00C234A8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providenciem e tragam um </w:t>
            </w:r>
            <w:r w:rsidRPr="00C234A8">
              <w:rPr>
                <w:rFonts w:ascii="Arial Narrow" w:hAnsi="Arial Narrow" w:cs="Arial"/>
                <w:i/>
                <w:sz w:val="24"/>
                <w:szCs w:val="24"/>
              </w:rPr>
              <w:t>tablet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dos que foram fornecidos pelo MEC, com um dos professores da GRE;</w:t>
            </w:r>
          </w:p>
          <w:p w:rsidR="00C234A8" w:rsidRDefault="00C234A8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providenciem e tragam todo o material solicitado pela Coordenação da Formação e pelo</w:t>
            </w:r>
            <w:r w:rsidR="0014405E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Formadores</w:t>
            </w:r>
            <w:r w:rsidR="00435B22">
              <w:rPr>
                <w:rFonts w:ascii="Arial Narrow" w:hAnsi="Arial Narrow" w:cs="Arial"/>
                <w:sz w:val="24"/>
                <w:szCs w:val="24"/>
              </w:rPr>
              <w:t xml:space="preserve"> Institucionais;</w:t>
            </w:r>
          </w:p>
          <w:p w:rsidR="00435B22" w:rsidRDefault="00435B22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providenciem e tragam todo o material necessário à revisão, reelaboração e conclusão dos relatórios referentes à 1ª Fase da Formação Continuada.</w:t>
            </w:r>
          </w:p>
          <w:p w:rsidR="00435B22" w:rsidRPr="0014405E" w:rsidRDefault="0014405E" w:rsidP="00435B22">
            <w:pPr>
              <w:pStyle w:val="PargrafodaLista"/>
              <w:spacing w:before="120" w:after="120" w:line="360" w:lineRule="auto"/>
              <w:ind w:left="1528" w:hanging="38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Por outro lado informa-se:</w:t>
            </w:r>
          </w:p>
          <w:p w:rsidR="00435B22" w:rsidRDefault="0025095E" w:rsidP="00435B22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hospedagem e a alimentação de todos serão garantidas com recursos financeiros do Projeto (almoço obrigatório para todos no local do Curso; janta somente para os Formadores Regionais de fora da Capital, também no local do Curso);</w:t>
            </w:r>
          </w:p>
          <w:p w:rsidR="00435B22" w:rsidRDefault="0025095E" w:rsidP="00435B22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passagem para deslocamento dos Formadores Regionais de fora da Capital será garantida pelo Projeto e, para tanto, pede-se encarecidamente que, aqueles que ainda não enviaram a solicitação de diária devidamente preenchida, que o façam improrrogavelmente até a próxima terça-feira (11/11/2014), da forma como foi orientado em e-mail anterior;</w:t>
            </w:r>
          </w:p>
          <w:p w:rsidR="00435B22" w:rsidRDefault="00435B22" w:rsidP="00435B22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4405E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traslado </w:t>
            </w:r>
            <w:r w:rsidR="0014405E">
              <w:rPr>
                <w:rFonts w:ascii="Arial Narrow" w:hAnsi="Arial Narrow" w:cs="Arial"/>
                <w:sz w:val="24"/>
                <w:szCs w:val="24"/>
              </w:rPr>
              <w:t>do Terminal Rodoviário “Gov. Lucídio Portella” para o hotel e do hotel para o referido Terminal depois de concluído o Curso, será de responsabilidade da Coordenação Geral;</w:t>
            </w:r>
          </w:p>
          <w:p w:rsidR="0014405E" w:rsidRPr="00333C80" w:rsidRDefault="0014405E" w:rsidP="00435B22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 Formadores Regionais de fora de Teresina, no turno da noite, no hotel, farão o trabalho de revisão, reelaboração e conclusão dos relatórios referentes à 1ª Fase da Formação Continuada e, para tanto devem combinar com seus respectivos Supervisores da Formação.</w:t>
            </w:r>
          </w:p>
          <w:p w:rsidR="00B35F0B" w:rsidRPr="0071396D" w:rsidRDefault="0071396D" w:rsidP="0071396D">
            <w:pPr>
              <w:spacing w:after="120" w:line="360" w:lineRule="auto"/>
              <w:ind w:left="176" w:firstLine="964"/>
              <w:rPr>
                <w:rFonts w:ascii="Arial Narrow" w:hAnsi="Arial Narrow" w:cs="Arial"/>
                <w:sz w:val="24"/>
                <w:szCs w:val="24"/>
              </w:rPr>
            </w:pPr>
            <w:r w:rsidRPr="0071396D">
              <w:rPr>
                <w:rFonts w:ascii="Arial Narrow" w:hAnsi="Arial Narrow" w:cs="Arial"/>
                <w:sz w:val="24"/>
                <w:szCs w:val="24"/>
              </w:rPr>
              <w:t xml:space="preserve">O local </w:t>
            </w:r>
            <w:r>
              <w:rPr>
                <w:rFonts w:ascii="Arial Narrow" w:hAnsi="Arial Narrow" w:cs="Arial"/>
                <w:sz w:val="24"/>
                <w:szCs w:val="24"/>
              </w:rPr>
              <w:t>de hospedagem, formação e alimentação, bem como o cronograma de atividades serão oportunamente informados a todos os participantes.</w:t>
            </w:r>
          </w:p>
          <w:p w:rsidR="00C561BD" w:rsidRPr="00C561BD" w:rsidRDefault="00C561BD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634B84" w:rsidP="00F54BBD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1396D">
              <w:rPr>
                <w:rFonts w:ascii="Arial Narrow" w:hAnsi="Arial Narrow" w:cs="Arial"/>
                <w:sz w:val="16"/>
                <w:szCs w:val="16"/>
              </w:rPr>
              <w:t>Coordenador-</w:t>
            </w:r>
            <w:r w:rsidR="00C561BD" w:rsidRPr="0071396D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Pr="0071396D" w:rsidRDefault="0071396D" w:rsidP="0071396D">
            <w:pPr>
              <w:ind w:firstLine="3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890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2"/>
      </w:tblGrid>
      <w:tr w:rsidR="00183A7A" w:rsidRPr="00573C84" w:rsidTr="0071396D">
        <w:tc>
          <w:tcPr>
            <w:tcW w:w="8902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AB0A86">
      <w:footerReference w:type="default" r:id="rId12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7E" w:rsidRDefault="004D6C7E" w:rsidP="0071396D">
      <w:pPr>
        <w:spacing w:after="0" w:line="240" w:lineRule="auto"/>
      </w:pPr>
      <w:r>
        <w:separator/>
      </w:r>
    </w:p>
  </w:endnote>
  <w:endnote w:type="continuationSeparator" w:id="0">
    <w:p w:rsidR="004D6C7E" w:rsidRDefault="004D6C7E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1527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3175" t="8890" r="8255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96D" w:rsidRDefault="004D6C7E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152725" w:rsidRPr="00152725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    <v:textbox>
                        <w:txbxContent>
                          <w:p w:rsidR="0071396D" w:rsidRDefault="004D6C7E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52725" w:rsidRPr="00152725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7E" w:rsidRDefault="004D6C7E" w:rsidP="0071396D">
      <w:pPr>
        <w:spacing w:after="0" w:line="240" w:lineRule="auto"/>
      </w:pPr>
      <w:r>
        <w:separator/>
      </w:r>
    </w:p>
  </w:footnote>
  <w:footnote w:type="continuationSeparator" w:id="0">
    <w:p w:rsidR="004D6C7E" w:rsidRDefault="004D6C7E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84A0E"/>
    <w:rsid w:val="000F0C16"/>
    <w:rsid w:val="000F52A5"/>
    <w:rsid w:val="00106690"/>
    <w:rsid w:val="00131BF5"/>
    <w:rsid w:val="0014405E"/>
    <w:rsid w:val="00152725"/>
    <w:rsid w:val="00183A7A"/>
    <w:rsid w:val="00185794"/>
    <w:rsid w:val="00192F69"/>
    <w:rsid w:val="00222346"/>
    <w:rsid w:val="00242B60"/>
    <w:rsid w:val="0025095E"/>
    <w:rsid w:val="00267D5C"/>
    <w:rsid w:val="002E04CA"/>
    <w:rsid w:val="002E76F4"/>
    <w:rsid w:val="0030510F"/>
    <w:rsid w:val="003073E0"/>
    <w:rsid w:val="00333C80"/>
    <w:rsid w:val="00435B22"/>
    <w:rsid w:val="004C4E97"/>
    <w:rsid w:val="004D1A23"/>
    <w:rsid w:val="004D6C7E"/>
    <w:rsid w:val="00503756"/>
    <w:rsid w:val="0060691B"/>
    <w:rsid w:val="00620E15"/>
    <w:rsid w:val="00634B84"/>
    <w:rsid w:val="006836A8"/>
    <w:rsid w:val="006C120B"/>
    <w:rsid w:val="0071396D"/>
    <w:rsid w:val="00734C01"/>
    <w:rsid w:val="007954C8"/>
    <w:rsid w:val="007B59ED"/>
    <w:rsid w:val="007B7693"/>
    <w:rsid w:val="00814D5C"/>
    <w:rsid w:val="008A43EF"/>
    <w:rsid w:val="008B6B03"/>
    <w:rsid w:val="008E60B0"/>
    <w:rsid w:val="0096148E"/>
    <w:rsid w:val="009672AD"/>
    <w:rsid w:val="00AB0A86"/>
    <w:rsid w:val="00AE5723"/>
    <w:rsid w:val="00B202F2"/>
    <w:rsid w:val="00B35829"/>
    <w:rsid w:val="00B35F0B"/>
    <w:rsid w:val="00B60E37"/>
    <w:rsid w:val="00B81259"/>
    <w:rsid w:val="00B93E51"/>
    <w:rsid w:val="00BD05FF"/>
    <w:rsid w:val="00BE5708"/>
    <w:rsid w:val="00BE79E1"/>
    <w:rsid w:val="00C234A8"/>
    <w:rsid w:val="00C273DF"/>
    <w:rsid w:val="00C561BD"/>
    <w:rsid w:val="00CB06EF"/>
    <w:rsid w:val="00CF7906"/>
    <w:rsid w:val="00D01E7C"/>
    <w:rsid w:val="00D34553"/>
    <w:rsid w:val="00D949E5"/>
    <w:rsid w:val="00E64C06"/>
    <w:rsid w:val="00E74939"/>
    <w:rsid w:val="00F12005"/>
    <w:rsid w:val="00F15116"/>
    <w:rsid w:val="00F5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38503-3ED1-47C2-B4C4-BD49228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3</cp:revision>
  <cp:lastPrinted>2014-09-26T19:56:00Z</cp:lastPrinted>
  <dcterms:created xsi:type="dcterms:W3CDTF">2014-11-09T21:30:00Z</dcterms:created>
  <dcterms:modified xsi:type="dcterms:W3CDTF">2014-11-09T21:30:00Z</dcterms:modified>
</cp:coreProperties>
</file>