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672AD" w:rsidRPr="00DC7119" w:rsidTr="00436B6F">
        <w:tc>
          <w:tcPr>
            <w:tcW w:w="9214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4862830</wp:posOffset>
                  </wp:positionH>
                  <wp:positionV relativeFrom="paragraph">
                    <wp:posOffset>255270</wp:posOffset>
                  </wp:positionV>
                  <wp:extent cx="590550" cy="40767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903" y="20187"/>
                      <wp:lineTo x="20903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B1F43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0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1104900" cy="895350"/>
                                        <wp:effectExtent l="0" t="0" r="0" b="0"/>
                                        <wp:docPr id="2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04900" cy="8953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A86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COORDENAÇÃOGERAL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178"/>
      </w:tblGrid>
      <w:tr w:rsidR="00734C01" w:rsidTr="00436B6F">
        <w:tc>
          <w:tcPr>
            <w:tcW w:w="9178" w:type="dxa"/>
          </w:tcPr>
          <w:p w:rsidR="00734C01" w:rsidRPr="00D01E7C" w:rsidRDefault="002E04CA" w:rsidP="00135BC0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8543C3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NOTA</w:t>
            </w:r>
            <w:r w:rsidR="003608AC" w:rsidRPr="008543C3">
              <w:rPr>
                <w:rFonts w:ascii="Algerian" w:hAnsi="Algerian"/>
                <w:b/>
                <w:color w:val="FF0000"/>
                <w:sz w:val="32"/>
                <w:szCs w:val="32"/>
              </w:rPr>
              <w:t xml:space="preserve"> </w:t>
            </w:r>
            <w:r w:rsidR="00135BC0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15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485E1A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2ª</w:t>
            </w:r>
            <w:r w:rsidR="00AB0A86" w:rsidRPr="00485E1A">
              <w:rPr>
                <w:rFonts w:ascii="Algerian" w:hAnsi="Algerian"/>
                <w:color w:val="0000FF"/>
                <w:sz w:val="24"/>
                <w:szCs w:val="24"/>
              </w:rPr>
              <w:t>.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Etapa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dO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 w:rsidRPr="00135BC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CURSO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 w:rsidRPr="00135BC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Formação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Continuada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ORIENTADORES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DE </w:t>
            </w:r>
            <w:r w:rsidR="00135BC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ESTUDO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– </w:t>
            </w:r>
            <w:r w:rsidR="00135BC0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Fase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 w:rsidRPr="00485E1A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Inicial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178"/>
      </w:tblGrid>
      <w:tr w:rsidR="00D949E5" w:rsidTr="00436B6F">
        <w:tc>
          <w:tcPr>
            <w:tcW w:w="9178" w:type="dxa"/>
          </w:tcPr>
          <w:p w:rsidR="009B1A28" w:rsidRDefault="00CB06EF" w:rsidP="00221170">
            <w:pPr>
              <w:spacing w:before="36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r w:rsidRPr="0030510F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="00135BC0">
              <w:rPr>
                <w:rFonts w:ascii="Arial Narrow" w:hAnsi="Arial Narrow" w:cs="Arial"/>
                <w:b/>
                <w:sz w:val="24"/>
                <w:szCs w:val="24"/>
              </w:rPr>
              <w:t xml:space="preserve">Coordenação </w:t>
            </w:r>
            <w:r w:rsidR="00135BC0" w:rsidRPr="00135BC0">
              <w:rPr>
                <w:rFonts w:ascii="Arial Narrow" w:hAnsi="Arial Narrow" w:cs="Arial"/>
                <w:b/>
                <w:sz w:val="24"/>
                <w:szCs w:val="24"/>
              </w:rPr>
              <w:t>Geral</w:t>
            </w:r>
            <w:r w:rsidR="00135BC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135BC0">
              <w:rPr>
                <w:rFonts w:ascii="Arial Narrow" w:hAnsi="Arial Narrow" w:cs="Arial"/>
                <w:sz w:val="24"/>
                <w:szCs w:val="24"/>
              </w:rPr>
              <w:t xml:space="preserve">e a </w:t>
            </w:r>
            <w:r w:rsidR="00135BC0" w:rsidRPr="00135BC0">
              <w:rPr>
                <w:rFonts w:ascii="Arial Narrow" w:hAnsi="Arial Narrow" w:cs="Arial"/>
                <w:b/>
                <w:sz w:val="24"/>
                <w:szCs w:val="24"/>
              </w:rPr>
              <w:t>Coordenação da Formação</w:t>
            </w:r>
            <w:r w:rsidR="00135BC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35BC0">
              <w:rPr>
                <w:rFonts w:ascii="Arial Narrow" w:hAnsi="Arial Narrow" w:cs="Arial"/>
                <w:sz w:val="24"/>
                <w:szCs w:val="24"/>
              </w:rPr>
              <w:t>do</w:t>
            </w:r>
            <w:r w:rsidRPr="0030510F">
              <w:rPr>
                <w:rFonts w:ascii="Arial Narrow" w:hAnsi="Arial Narrow" w:cs="Arial"/>
                <w:sz w:val="24"/>
                <w:szCs w:val="24"/>
              </w:rPr>
              <w:t xml:space="preserve"> Pacto Nacional pelo Fortalecimento do Ensino Médio no Estado do Piauí informa</w:t>
            </w:r>
            <w:r w:rsidR="00680E8C">
              <w:rPr>
                <w:rFonts w:ascii="Arial Narrow" w:hAnsi="Arial Narrow" w:cs="Arial"/>
                <w:sz w:val="24"/>
                <w:szCs w:val="24"/>
              </w:rPr>
              <w:t>m</w:t>
            </w:r>
            <w:r w:rsidRPr="0030510F">
              <w:rPr>
                <w:rFonts w:ascii="Arial Narrow" w:hAnsi="Arial Narrow" w:cs="Arial"/>
                <w:sz w:val="24"/>
                <w:szCs w:val="24"/>
              </w:rPr>
              <w:t xml:space="preserve"> que</w:t>
            </w:r>
            <w:r w:rsidR="00B202F2" w:rsidRPr="0030510F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135BC0">
              <w:rPr>
                <w:rFonts w:ascii="Arial Narrow" w:hAnsi="Arial Narrow" w:cs="Arial"/>
                <w:sz w:val="24"/>
                <w:szCs w:val="24"/>
              </w:rPr>
              <w:t xml:space="preserve"> e</w:t>
            </w:r>
            <w:r w:rsidR="00135BC0" w:rsidRPr="00A02492">
              <w:rPr>
                <w:rFonts w:ascii="Arial Narrow" w:hAnsi="Arial Narrow" w:cs="Arial"/>
                <w:sz w:val="24"/>
                <w:szCs w:val="24"/>
              </w:rPr>
              <w:t xml:space="preserve">stamos </w:t>
            </w:r>
            <w:r w:rsidR="00135BC0">
              <w:rPr>
                <w:rFonts w:ascii="Arial Narrow" w:hAnsi="Arial Narrow" w:cs="Arial"/>
                <w:sz w:val="24"/>
                <w:szCs w:val="24"/>
              </w:rPr>
              <w:t>dando prosseguimento à</w:t>
            </w:r>
            <w:r w:rsidR="00135BC0" w:rsidRPr="00A0249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35BC0" w:rsidRPr="00A02492">
              <w:rPr>
                <w:rFonts w:ascii="Arial Narrow" w:hAnsi="Arial Narrow" w:cs="Arial"/>
                <w:b/>
                <w:sz w:val="24"/>
                <w:szCs w:val="24"/>
              </w:rPr>
              <w:t>2ª. Etapa da Formação Continuada</w:t>
            </w:r>
            <w:r w:rsidR="00135BC0">
              <w:rPr>
                <w:rFonts w:ascii="Arial Narrow" w:hAnsi="Arial Narrow" w:cs="Arial"/>
                <w:b/>
                <w:sz w:val="24"/>
                <w:szCs w:val="24"/>
              </w:rPr>
              <w:t xml:space="preserve"> de Professores e Coordenadores Pedagógicos das Escolas Públicas Estaduais de Ensino Médio</w:t>
            </w:r>
            <w:r w:rsidR="00135BC0" w:rsidRPr="00A02492">
              <w:rPr>
                <w:rFonts w:ascii="Arial Narrow" w:hAnsi="Arial Narrow" w:cs="Arial"/>
                <w:sz w:val="24"/>
                <w:szCs w:val="24"/>
              </w:rPr>
              <w:t>, com mais 5 (cinco) Cadernos (</w:t>
            </w:r>
            <w:r w:rsidR="00135BC0" w:rsidRPr="00A02492">
              <w:rPr>
                <w:rFonts w:ascii="Arial Narrow" w:hAnsi="Arial Narrow" w:cs="Arial"/>
                <w:color w:val="0000FF"/>
                <w:sz w:val="24"/>
                <w:szCs w:val="24"/>
              </w:rPr>
              <w:t>I–Organização do Trabalho Pedagógicos no Ensino Médio, II–Ciências Humanas, III–Ciências da Natureza, IV–Linguagens e V–Matemática</w:t>
            </w:r>
            <w:r w:rsidR="00135BC0">
              <w:rPr>
                <w:rFonts w:ascii="Arial Narrow" w:hAnsi="Arial Narrow" w:cs="Arial"/>
                <w:sz w:val="24"/>
                <w:szCs w:val="24"/>
              </w:rPr>
              <w:t xml:space="preserve">), agora com a </w:t>
            </w:r>
            <w:r w:rsidR="00135BC0" w:rsidRPr="009B1A28">
              <w:rPr>
                <w:rFonts w:ascii="Lucida Handwriting" w:hAnsi="Lucida Handwriting" w:cs="Arial"/>
                <w:color w:val="0000FF"/>
                <w:sz w:val="24"/>
                <w:szCs w:val="24"/>
                <w:u w:val="single"/>
              </w:rPr>
              <w:t>Formação</w:t>
            </w:r>
            <w:r w:rsidR="00135BC0" w:rsidRPr="00135BC0">
              <w:rPr>
                <w:rFonts w:ascii="Lucida Handwriting" w:hAnsi="Lucida Handwriting" w:cs="Arial"/>
                <w:color w:val="0000FF"/>
                <w:sz w:val="24"/>
                <w:szCs w:val="24"/>
              </w:rPr>
              <w:t xml:space="preserve"> </w:t>
            </w:r>
            <w:r w:rsidR="00135BC0" w:rsidRPr="009B1A28">
              <w:rPr>
                <w:rFonts w:ascii="Lucida Handwriting" w:hAnsi="Lucida Handwriting" w:cs="Arial"/>
                <w:color w:val="0000FF"/>
                <w:sz w:val="24"/>
                <w:szCs w:val="24"/>
                <w:u w:val="single"/>
              </w:rPr>
              <w:t>Inicial</w:t>
            </w:r>
            <w:r w:rsidR="00135BC0" w:rsidRPr="00135BC0">
              <w:rPr>
                <w:rFonts w:ascii="Lucida Handwriting" w:hAnsi="Lucida Handwriting" w:cs="Arial"/>
                <w:color w:val="0000FF"/>
                <w:sz w:val="24"/>
                <w:szCs w:val="24"/>
              </w:rPr>
              <w:t xml:space="preserve"> </w:t>
            </w:r>
            <w:r w:rsidR="00135BC0" w:rsidRPr="009B1A28">
              <w:rPr>
                <w:rFonts w:ascii="Lucida Handwriting" w:hAnsi="Lucida Handwriting" w:cs="Arial"/>
                <w:color w:val="0000FF"/>
                <w:sz w:val="24"/>
                <w:szCs w:val="24"/>
                <w:u w:val="single"/>
              </w:rPr>
              <w:t>dos</w:t>
            </w:r>
            <w:r w:rsidR="00135BC0" w:rsidRPr="00135BC0">
              <w:rPr>
                <w:rFonts w:ascii="Lucida Handwriting" w:hAnsi="Lucida Handwriting" w:cs="Arial"/>
                <w:color w:val="0000FF"/>
                <w:sz w:val="24"/>
                <w:szCs w:val="24"/>
              </w:rPr>
              <w:t xml:space="preserve"> </w:t>
            </w:r>
            <w:r w:rsidR="00135BC0" w:rsidRPr="009B1A28">
              <w:rPr>
                <w:rFonts w:ascii="Lucida Handwriting" w:hAnsi="Lucida Handwriting" w:cs="Arial"/>
                <w:color w:val="0000FF"/>
                <w:sz w:val="24"/>
                <w:szCs w:val="24"/>
                <w:u w:val="single"/>
              </w:rPr>
              <w:t>Orientadores</w:t>
            </w:r>
            <w:r w:rsidR="00135BC0" w:rsidRPr="00135BC0">
              <w:rPr>
                <w:rFonts w:ascii="Lucida Handwriting" w:hAnsi="Lucida Handwriting" w:cs="Arial"/>
                <w:color w:val="0000FF"/>
                <w:sz w:val="24"/>
                <w:szCs w:val="24"/>
              </w:rPr>
              <w:t xml:space="preserve"> </w:t>
            </w:r>
            <w:r w:rsidR="00135BC0" w:rsidRPr="009B1A28">
              <w:rPr>
                <w:rFonts w:ascii="Lucida Handwriting" w:hAnsi="Lucida Handwriting" w:cs="Arial"/>
                <w:color w:val="0000FF"/>
                <w:sz w:val="24"/>
                <w:szCs w:val="24"/>
                <w:u w:val="single"/>
              </w:rPr>
              <w:t>de</w:t>
            </w:r>
            <w:r w:rsidR="00135BC0" w:rsidRPr="00135BC0">
              <w:rPr>
                <w:rFonts w:ascii="Lucida Handwriting" w:hAnsi="Lucida Handwriting" w:cs="Arial"/>
                <w:color w:val="0000FF"/>
                <w:sz w:val="24"/>
                <w:szCs w:val="24"/>
              </w:rPr>
              <w:t xml:space="preserve"> </w:t>
            </w:r>
            <w:r w:rsidR="00135BC0" w:rsidRPr="009B1A28">
              <w:rPr>
                <w:rFonts w:ascii="Lucida Handwriting" w:hAnsi="Lucida Handwriting" w:cs="Arial"/>
                <w:color w:val="0000FF"/>
                <w:sz w:val="24"/>
                <w:szCs w:val="24"/>
                <w:u w:val="single"/>
              </w:rPr>
              <w:t>Estudo</w:t>
            </w:r>
            <w:r w:rsidR="009B1A2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bookmarkEnd w:id="0"/>
          <w:p w:rsidR="00135BC0" w:rsidRPr="00A02492" w:rsidRDefault="00135BC0" w:rsidP="004D1625">
            <w:pPr>
              <w:spacing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02492">
              <w:rPr>
                <w:rFonts w:ascii="Arial Narrow" w:hAnsi="Arial Narrow" w:cs="Arial"/>
                <w:sz w:val="24"/>
                <w:szCs w:val="24"/>
              </w:rPr>
              <w:t>Independentemente do período de férias escolares regulares nas Escolas Públicas Estaduai</w:t>
            </w:r>
            <w:r w:rsidR="00AF3B74">
              <w:rPr>
                <w:rFonts w:ascii="Arial Narrow" w:hAnsi="Arial Narrow" w:cs="Arial"/>
                <w:sz w:val="24"/>
                <w:szCs w:val="24"/>
              </w:rPr>
              <w:t>s de Ensino Médio, o processo da</w:t>
            </w:r>
            <w:r w:rsidRPr="00A02492">
              <w:rPr>
                <w:rFonts w:ascii="Arial Narrow" w:hAnsi="Arial Narrow" w:cs="Arial"/>
                <w:sz w:val="24"/>
                <w:szCs w:val="24"/>
              </w:rPr>
              <w:t xml:space="preserve"> formação </w:t>
            </w:r>
            <w:r w:rsidRPr="009B1A28">
              <w:rPr>
                <w:rFonts w:ascii="Arial Narrow" w:hAnsi="Arial Narrow" w:cs="Arial"/>
                <w:sz w:val="24"/>
                <w:szCs w:val="24"/>
              </w:rPr>
              <w:t>continuada</w:t>
            </w:r>
            <w:r w:rsidRPr="00A02492">
              <w:rPr>
                <w:rFonts w:ascii="Arial Narrow" w:hAnsi="Arial Narrow" w:cs="Arial"/>
                <w:sz w:val="24"/>
                <w:szCs w:val="24"/>
              </w:rPr>
              <w:t xml:space="preserve"> deve </w:t>
            </w:r>
            <w:r w:rsidR="009B1A28">
              <w:rPr>
                <w:rFonts w:ascii="Arial Narrow" w:hAnsi="Arial Narrow" w:cs="Arial"/>
                <w:sz w:val="24"/>
                <w:szCs w:val="24"/>
              </w:rPr>
              <w:t>prosseguir</w:t>
            </w:r>
            <w:r w:rsidRPr="00A02492">
              <w:rPr>
                <w:rFonts w:ascii="Arial Narrow" w:hAnsi="Arial Narrow" w:cs="Arial"/>
                <w:sz w:val="24"/>
                <w:szCs w:val="24"/>
              </w:rPr>
              <w:t>, pois as atividades a serem desenvolvidas com base nos referidos Cadernos não se confundem com aquelas obrigatórias do trabalho realizado pelos Professores e Coordenadores</w:t>
            </w:r>
            <w:r w:rsidR="009B1A28">
              <w:rPr>
                <w:rFonts w:ascii="Arial Narrow" w:hAnsi="Arial Narrow" w:cs="Arial"/>
                <w:sz w:val="24"/>
                <w:szCs w:val="24"/>
              </w:rPr>
              <w:t xml:space="preserve"> Pedagógic</w:t>
            </w:r>
            <w:r w:rsidRPr="00A02492">
              <w:rPr>
                <w:rFonts w:ascii="Arial Narrow" w:hAnsi="Arial Narrow" w:cs="Arial"/>
                <w:sz w:val="24"/>
                <w:szCs w:val="24"/>
              </w:rPr>
              <w:t xml:space="preserve">os o ano inteiro com </w:t>
            </w:r>
            <w:r w:rsidR="00AF3B74">
              <w:rPr>
                <w:rFonts w:ascii="Arial Narrow" w:hAnsi="Arial Narrow" w:cs="Arial"/>
                <w:sz w:val="24"/>
                <w:szCs w:val="24"/>
              </w:rPr>
              <w:t>seus</w:t>
            </w:r>
            <w:r w:rsidRPr="00A02492"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r w:rsidR="00680E8C">
              <w:rPr>
                <w:rFonts w:ascii="Arial Narrow" w:hAnsi="Arial Narrow" w:cs="Arial"/>
                <w:sz w:val="24"/>
                <w:szCs w:val="24"/>
              </w:rPr>
              <w:t>luno</w:t>
            </w:r>
            <w:r w:rsidRPr="00A02492">
              <w:rPr>
                <w:rFonts w:ascii="Arial Narrow" w:hAnsi="Arial Narrow" w:cs="Arial"/>
                <w:sz w:val="24"/>
                <w:szCs w:val="24"/>
              </w:rPr>
              <w:t xml:space="preserve">s.  </w:t>
            </w:r>
          </w:p>
          <w:p w:rsidR="0084025D" w:rsidRDefault="00AF3B74" w:rsidP="004D1625">
            <w:pPr>
              <w:spacing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Assim sendo, para</w:t>
            </w:r>
            <w:r w:rsidR="0084025D">
              <w:rPr>
                <w:rFonts w:ascii="Arial Narrow" w:hAnsi="Arial Narrow" w:cs="Arial"/>
                <w:sz w:val="24"/>
                <w:szCs w:val="24"/>
              </w:rPr>
              <w:t xml:space="preserve"> a realização do referido Curso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orientamos que</w:t>
            </w:r>
            <w:r w:rsidR="0084025D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84025D" w:rsidRDefault="0084025D" w:rsidP="004D1625">
            <w:pPr>
              <w:spacing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 o local das atividades</w:t>
            </w:r>
            <w:r w:rsidR="00F0645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F3B74">
              <w:rPr>
                <w:rFonts w:ascii="Arial Narrow" w:hAnsi="Arial Narrow" w:cs="Arial"/>
                <w:sz w:val="24"/>
                <w:szCs w:val="24"/>
              </w:rPr>
              <w:t>deve ser aquele indicado pelo Formador Regional e/ou Gerente Regional de Educação</w:t>
            </w:r>
            <w:r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AF3B74" w:rsidRDefault="00AF3B74" w:rsidP="004D1625">
            <w:pPr>
              <w:spacing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- o deslocamento </w:t>
            </w:r>
            <w:r w:rsidR="002A359F">
              <w:rPr>
                <w:rFonts w:ascii="Arial Narrow" w:hAnsi="Arial Narrow" w:cs="Arial"/>
                <w:sz w:val="24"/>
                <w:szCs w:val="24"/>
              </w:rPr>
              <w:t xml:space="preserve">para o local do Curso e a alimentação </w:t>
            </w:r>
            <w:r>
              <w:rPr>
                <w:rFonts w:ascii="Arial Narrow" w:hAnsi="Arial Narrow" w:cs="Arial"/>
                <w:sz w:val="24"/>
                <w:szCs w:val="24"/>
              </w:rPr>
              <w:t>continua</w:t>
            </w:r>
            <w:r w:rsidR="002A359F">
              <w:rPr>
                <w:rFonts w:ascii="Arial Narrow" w:hAnsi="Arial Narrow" w:cs="Arial"/>
                <w:sz w:val="24"/>
                <w:szCs w:val="24"/>
              </w:rPr>
              <w:t>m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sendo</w:t>
            </w:r>
            <w:r w:rsidR="002A359F">
              <w:rPr>
                <w:rFonts w:ascii="Arial Narrow" w:hAnsi="Arial Narrow" w:cs="Arial"/>
                <w:sz w:val="24"/>
                <w:szCs w:val="24"/>
              </w:rPr>
              <w:t xml:space="preserve">, por força do PACTO </w:t>
            </w:r>
            <w:r w:rsidR="00EB3D08">
              <w:rPr>
                <w:rFonts w:ascii="Arial Narrow" w:hAnsi="Arial Narrow" w:cs="Arial"/>
                <w:sz w:val="24"/>
                <w:szCs w:val="24"/>
              </w:rPr>
              <w:t xml:space="preserve">proposto e </w:t>
            </w:r>
            <w:r w:rsidR="002A359F">
              <w:rPr>
                <w:rFonts w:ascii="Arial Narrow" w:hAnsi="Arial Narrow" w:cs="Arial"/>
                <w:sz w:val="24"/>
                <w:szCs w:val="24"/>
              </w:rPr>
              <w:t>celebrado</w:t>
            </w:r>
            <w:r w:rsidR="00EB3D08">
              <w:rPr>
                <w:rFonts w:ascii="Arial Narrow" w:hAnsi="Arial Narrow" w:cs="Arial"/>
                <w:sz w:val="24"/>
                <w:szCs w:val="24"/>
              </w:rPr>
              <w:t xml:space="preserve"> entre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B3D08">
              <w:rPr>
                <w:rFonts w:ascii="Arial Narrow" w:hAnsi="Arial Narrow" w:cs="Arial"/>
                <w:sz w:val="24"/>
                <w:szCs w:val="24"/>
              </w:rPr>
              <w:t xml:space="preserve">as Instituições Educacionais, </w:t>
            </w:r>
            <w:r>
              <w:rPr>
                <w:rFonts w:ascii="Arial Narrow" w:hAnsi="Arial Narrow" w:cs="Arial"/>
                <w:sz w:val="24"/>
                <w:szCs w:val="24"/>
              </w:rPr>
              <w:t>de inteira e total responsabilidade da Secretaria de Estado da Educação</w:t>
            </w:r>
            <w:r w:rsidR="00EB3D08">
              <w:rPr>
                <w:rFonts w:ascii="Arial Narrow" w:hAnsi="Arial Narrow" w:cs="Arial"/>
                <w:sz w:val="24"/>
                <w:szCs w:val="24"/>
              </w:rPr>
              <w:t xml:space="preserve"> e Cultura</w:t>
            </w:r>
            <w:r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7954C8" w:rsidRDefault="00824855" w:rsidP="004D1625">
            <w:pPr>
              <w:spacing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- o Curso </w:t>
            </w:r>
            <w:r w:rsidR="00190280">
              <w:rPr>
                <w:rFonts w:ascii="Arial Narrow" w:hAnsi="Arial Narrow" w:cs="Arial"/>
                <w:sz w:val="24"/>
                <w:szCs w:val="24"/>
              </w:rPr>
              <w:t>é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obrigatóri</w:t>
            </w:r>
            <w:r w:rsidR="00680E8C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90280">
              <w:rPr>
                <w:rFonts w:ascii="Arial Narrow" w:hAnsi="Arial Narrow" w:cs="Arial"/>
                <w:sz w:val="24"/>
                <w:szCs w:val="24"/>
              </w:rPr>
              <w:t xml:space="preserve">para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todos </w:t>
            </w:r>
            <w:r w:rsidR="00190280">
              <w:rPr>
                <w:rFonts w:ascii="Arial Narrow" w:hAnsi="Arial Narrow" w:cs="Arial"/>
                <w:sz w:val="24"/>
                <w:szCs w:val="24"/>
              </w:rPr>
              <w:t xml:space="preserve">os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Orientadores de Estudo 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portanto, devem </w:t>
            </w:r>
            <w:r w:rsidR="006B60CF">
              <w:rPr>
                <w:rFonts w:ascii="Arial Narrow" w:hAnsi="Arial Narrow" w:cs="Arial"/>
                <w:sz w:val="24"/>
                <w:szCs w:val="24"/>
              </w:rPr>
              <w:t>se organiz</w:t>
            </w:r>
            <w:r>
              <w:rPr>
                <w:rFonts w:ascii="Arial Narrow" w:hAnsi="Arial Narrow" w:cs="Arial"/>
                <w:sz w:val="24"/>
                <w:szCs w:val="24"/>
              </w:rPr>
              <w:t>ar</w:t>
            </w:r>
            <w:r w:rsidR="006B60CF">
              <w:rPr>
                <w:rFonts w:ascii="Arial Narrow" w:hAnsi="Arial Narrow" w:cs="Arial"/>
                <w:sz w:val="24"/>
                <w:szCs w:val="24"/>
              </w:rPr>
              <w:t xml:space="preserve"> em função dos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dias </w:t>
            </w:r>
            <w:r w:rsidR="006B60CF">
              <w:rPr>
                <w:rFonts w:ascii="Arial Narrow" w:hAnsi="Arial Narrow" w:cs="Arial"/>
                <w:sz w:val="24"/>
                <w:szCs w:val="24"/>
              </w:rPr>
              <w:t>de formação</w:t>
            </w:r>
            <w:r w:rsidR="008C7BF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continuada </w:t>
            </w:r>
            <w:r w:rsidR="008C7BFE">
              <w:rPr>
                <w:rFonts w:ascii="Arial Narrow" w:hAnsi="Arial Narrow" w:cs="Arial"/>
                <w:sz w:val="24"/>
                <w:szCs w:val="24"/>
              </w:rPr>
              <w:t>e que passarão longe de</w:t>
            </w:r>
            <w:r w:rsidR="00B8125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seus </w:t>
            </w:r>
            <w:r w:rsidR="00B81259">
              <w:rPr>
                <w:rFonts w:ascii="Arial Narrow" w:hAnsi="Arial Narrow" w:cs="Arial"/>
                <w:sz w:val="24"/>
                <w:szCs w:val="24"/>
              </w:rPr>
              <w:t>familiares</w:t>
            </w:r>
            <w:r>
              <w:rPr>
                <w:rFonts w:ascii="Arial Narrow" w:hAnsi="Arial Narrow" w:cs="Arial"/>
                <w:sz w:val="24"/>
                <w:szCs w:val="24"/>
              </w:rPr>
              <w:t>, lares e locais de trabalho</w:t>
            </w:r>
            <w:r w:rsidR="008C7BFE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070D3E" w:rsidRPr="00F75BB0" w:rsidRDefault="00070D3E" w:rsidP="00B67E1D">
            <w:pPr>
              <w:spacing w:line="360" w:lineRule="auto"/>
              <w:ind w:firstLine="11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02492">
              <w:rPr>
                <w:rFonts w:ascii="Arial Narrow" w:hAnsi="Arial Narrow"/>
                <w:sz w:val="24"/>
                <w:szCs w:val="24"/>
              </w:rPr>
              <w:t xml:space="preserve">A formação continuada </w:t>
            </w:r>
            <w:r>
              <w:rPr>
                <w:rFonts w:ascii="Arial Narrow" w:hAnsi="Arial Narrow"/>
                <w:sz w:val="24"/>
                <w:szCs w:val="24"/>
              </w:rPr>
              <w:t>dos</w:t>
            </w:r>
            <w:r w:rsidRPr="00A02492">
              <w:rPr>
                <w:rFonts w:ascii="Arial Narrow" w:hAnsi="Arial Narrow"/>
                <w:sz w:val="24"/>
                <w:szCs w:val="24"/>
              </w:rPr>
              <w:t xml:space="preserve"> Orientadores de Estudo </w:t>
            </w:r>
            <w:r>
              <w:rPr>
                <w:rFonts w:ascii="Arial Narrow" w:hAnsi="Arial Narrow"/>
                <w:sz w:val="24"/>
                <w:szCs w:val="24"/>
              </w:rPr>
              <w:t xml:space="preserve">primeiramente </w:t>
            </w:r>
            <w:r w:rsidRPr="00A02492">
              <w:rPr>
                <w:rFonts w:ascii="Arial Narrow" w:hAnsi="Arial Narrow"/>
                <w:sz w:val="24"/>
                <w:szCs w:val="24"/>
              </w:rPr>
              <w:t xml:space="preserve">deverá ocorrer </w:t>
            </w:r>
            <w:r w:rsidR="00B40CA8">
              <w:rPr>
                <w:rFonts w:ascii="Arial Narrow" w:hAnsi="Arial Narrow"/>
                <w:sz w:val="24"/>
                <w:szCs w:val="24"/>
              </w:rPr>
              <w:t xml:space="preserve">somente com 2 (dois) Cadernos e </w:t>
            </w:r>
            <w:r w:rsidR="00F75BB0">
              <w:rPr>
                <w:rFonts w:ascii="Arial Narrow" w:hAnsi="Arial Narrow"/>
                <w:sz w:val="24"/>
                <w:szCs w:val="24"/>
              </w:rPr>
              <w:t xml:space="preserve">conforme </w:t>
            </w:r>
            <w:r w:rsidR="004756AD">
              <w:rPr>
                <w:rFonts w:ascii="Arial Narrow" w:hAnsi="Arial Narrow"/>
                <w:sz w:val="24"/>
                <w:szCs w:val="24"/>
              </w:rPr>
              <w:t>Proposta de Organização anteriormente enviada</w:t>
            </w:r>
            <w:r w:rsidR="00680E8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87855">
              <w:rPr>
                <w:rFonts w:ascii="Arial Narrow" w:hAnsi="Arial Narrow"/>
                <w:sz w:val="24"/>
                <w:szCs w:val="24"/>
              </w:rPr>
              <w:t xml:space="preserve">aos Formadores Regionais </w:t>
            </w:r>
            <w:r w:rsidR="00680E8C">
              <w:rPr>
                <w:rFonts w:ascii="Arial Narrow" w:hAnsi="Arial Narrow"/>
                <w:sz w:val="24"/>
                <w:szCs w:val="24"/>
              </w:rPr>
              <w:t>e publicada em</w:t>
            </w:r>
            <w:r w:rsidR="004D162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D1625" w:rsidRPr="004D1625">
              <w:rPr>
                <w:rFonts w:ascii="Arial Narrow" w:hAnsi="Arial Narrow"/>
                <w:color w:val="0000FF"/>
                <w:sz w:val="24"/>
                <w:szCs w:val="24"/>
              </w:rPr>
              <w:t>www.ufpi.br/pactoenmediopiaui</w:t>
            </w:r>
            <w:r w:rsidR="00680E8C">
              <w:rPr>
                <w:rFonts w:ascii="Arial Narrow" w:hAnsi="Arial Narrow"/>
                <w:sz w:val="24"/>
                <w:szCs w:val="24"/>
              </w:rPr>
              <w:t>,</w:t>
            </w:r>
            <w:r w:rsidR="004756AD">
              <w:rPr>
                <w:rFonts w:ascii="Arial Narrow" w:hAnsi="Arial Narrow"/>
                <w:sz w:val="24"/>
                <w:szCs w:val="24"/>
              </w:rPr>
              <w:t xml:space="preserve"> isto é</w:t>
            </w:r>
            <w:r w:rsidR="00F75BB0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070D3E" w:rsidRPr="00A02492" w:rsidRDefault="004756AD" w:rsidP="000C58E2">
            <w:pPr>
              <w:spacing w:line="360" w:lineRule="auto"/>
              <w:ind w:left="1309" w:hanging="14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- </w:t>
            </w:r>
            <w:r w:rsidR="00070D3E" w:rsidRPr="00A02492">
              <w:rPr>
                <w:rFonts w:ascii="Arial Narrow" w:hAnsi="Arial Narrow"/>
                <w:b/>
                <w:sz w:val="24"/>
                <w:szCs w:val="24"/>
                <w:u w:val="single"/>
              </w:rPr>
              <w:t>Período</w:t>
            </w:r>
            <w:r w:rsidR="00EB040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0403">
              <w:rPr>
                <w:rFonts w:ascii="Arial Narrow" w:hAnsi="Arial Narrow"/>
                <w:b/>
                <w:sz w:val="24"/>
                <w:szCs w:val="24"/>
                <w:u w:val="single"/>
              </w:rPr>
              <w:t>para</w:t>
            </w:r>
            <w:r w:rsidR="00EB040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0403" w:rsidRPr="00EB0403">
              <w:rPr>
                <w:rFonts w:ascii="Arial Narrow" w:hAnsi="Arial Narrow"/>
                <w:b/>
                <w:sz w:val="24"/>
                <w:szCs w:val="24"/>
                <w:u w:val="single"/>
              </w:rPr>
              <w:t>Organização</w:t>
            </w:r>
            <w:r w:rsidR="00EB040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0403" w:rsidRPr="00EB0403">
              <w:rPr>
                <w:rFonts w:ascii="Arial Narrow" w:hAnsi="Arial Narrow"/>
                <w:b/>
                <w:sz w:val="24"/>
                <w:szCs w:val="24"/>
                <w:u w:val="single"/>
              </w:rPr>
              <w:t>da</w:t>
            </w:r>
            <w:r w:rsidR="00EB040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0403" w:rsidRPr="00EB0403">
              <w:rPr>
                <w:rFonts w:ascii="Arial Narrow" w:hAnsi="Arial Narrow"/>
                <w:b/>
                <w:sz w:val="24"/>
                <w:szCs w:val="24"/>
                <w:u w:val="single"/>
              </w:rPr>
              <w:t>Atividade</w:t>
            </w:r>
            <w:r w:rsidR="00070D3E" w:rsidRPr="00A02492"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  <w:r w:rsidR="00070D3E" w:rsidRPr="00A02492">
              <w:rPr>
                <w:rFonts w:ascii="Arial Narrow" w:hAnsi="Arial Narrow"/>
                <w:sz w:val="24"/>
                <w:szCs w:val="24"/>
              </w:rPr>
              <w:t>21 a 30 de novembro de 2014</w:t>
            </w:r>
            <w:r w:rsidR="00F75BB0">
              <w:rPr>
                <w:rFonts w:ascii="Arial Narrow" w:hAnsi="Arial Narrow"/>
                <w:sz w:val="24"/>
                <w:szCs w:val="24"/>
              </w:rPr>
              <w:t xml:space="preserve">, exceto </w:t>
            </w:r>
            <w:r w:rsidR="00EB0403">
              <w:rPr>
                <w:rFonts w:ascii="Arial Narrow" w:hAnsi="Arial Narrow"/>
                <w:sz w:val="24"/>
                <w:szCs w:val="24"/>
              </w:rPr>
              <w:t>para</w:t>
            </w:r>
            <w:r w:rsidR="00F75BB0">
              <w:rPr>
                <w:rFonts w:ascii="Arial Narrow" w:hAnsi="Arial Narrow"/>
                <w:sz w:val="24"/>
                <w:szCs w:val="24"/>
              </w:rPr>
              <w:t xml:space="preserve"> os Orientadores de Estudo das </w:t>
            </w:r>
            <w:r w:rsidR="00F75BB0" w:rsidRPr="007C32B0">
              <w:rPr>
                <w:rFonts w:ascii="Arial Narrow" w:hAnsi="Arial Narrow"/>
                <w:b/>
                <w:sz w:val="24"/>
                <w:szCs w:val="24"/>
              </w:rPr>
              <w:t>13ª</w:t>
            </w:r>
            <w:r w:rsidR="00F75BB0">
              <w:rPr>
                <w:rFonts w:ascii="Arial Narrow" w:hAnsi="Arial Narrow"/>
                <w:sz w:val="24"/>
                <w:szCs w:val="24"/>
              </w:rPr>
              <w:t xml:space="preserve">., </w:t>
            </w:r>
            <w:r w:rsidR="00F75BB0" w:rsidRPr="007C32B0">
              <w:rPr>
                <w:rFonts w:ascii="Arial Narrow" w:hAnsi="Arial Narrow"/>
                <w:b/>
                <w:sz w:val="24"/>
                <w:szCs w:val="24"/>
              </w:rPr>
              <w:t>14ª</w:t>
            </w:r>
            <w:r w:rsidR="00F75BB0">
              <w:rPr>
                <w:rFonts w:ascii="Arial Narrow" w:hAnsi="Arial Narrow"/>
                <w:sz w:val="24"/>
                <w:szCs w:val="24"/>
              </w:rPr>
              <w:t xml:space="preserve">., </w:t>
            </w:r>
            <w:r w:rsidR="00F75BB0" w:rsidRPr="007C32B0">
              <w:rPr>
                <w:rFonts w:ascii="Arial Narrow" w:hAnsi="Arial Narrow"/>
                <w:b/>
                <w:sz w:val="24"/>
                <w:szCs w:val="24"/>
              </w:rPr>
              <w:t>15ª</w:t>
            </w:r>
            <w:r w:rsidR="00F75BB0">
              <w:rPr>
                <w:rFonts w:ascii="Arial Narrow" w:hAnsi="Arial Narrow"/>
                <w:sz w:val="24"/>
                <w:szCs w:val="24"/>
              </w:rPr>
              <w:t xml:space="preserve">., e </w:t>
            </w:r>
            <w:r w:rsidR="00F75BB0" w:rsidRPr="007C32B0">
              <w:rPr>
                <w:rFonts w:ascii="Arial Narrow" w:hAnsi="Arial Narrow"/>
                <w:b/>
                <w:sz w:val="24"/>
                <w:szCs w:val="24"/>
              </w:rPr>
              <w:t>17ª</w:t>
            </w:r>
            <w:r w:rsidR="00F75BB0">
              <w:rPr>
                <w:rFonts w:ascii="Arial Narrow" w:hAnsi="Arial Narrow"/>
                <w:sz w:val="24"/>
                <w:szCs w:val="24"/>
              </w:rPr>
              <w:t xml:space="preserve">. Gerências Regionais de Educação, que trabalharão </w:t>
            </w:r>
            <w:r w:rsidR="00586E25">
              <w:rPr>
                <w:rFonts w:ascii="Arial Narrow" w:hAnsi="Arial Narrow"/>
                <w:sz w:val="24"/>
                <w:szCs w:val="24"/>
              </w:rPr>
              <w:t xml:space="preserve">diferenciadamente </w:t>
            </w:r>
            <w:r w:rsidR="00F75BB0">
              <w:rPr>
                <w:rFonts w:ascii="Arial Narrow" w:hAnsi="Arial Narrow"/>
                <w:sz w:val="24"/>
                <w:szCs w:val="24"/>
              </w:rPr>
              <w:t>nos dias 28 e 29/11/2014 e 1º. e 2/12/2014</w:t>
            </w:r>
            <w:r w:rsidR="00B40CA8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070D3E" w:rsidRPr="00A02492" w:rsidRDefault="004756AD" w:rsidP="000C58E2">
            <w:pPr>
              <w:spacing w:line="360" w:lineRule="auto"/>
              <w:ind w:firstLine="116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="00070D3E" w:rsidRPr="00A02492">
              <w:rPr>
                <w:rFonts w:ascii="Arial Narrow" w:hAnsi="Arial Narrow"/>
                <w:b/>
                <w:sz w:val="24"/>
                <w:szCs w:val="24"/>
                <w:u w:val="single"/>
              </w:rPr>
              <w:t>Conteúdo</w:t>
            </w:r>
            <w:r w:rsidR="00070D3E" w:rsidRPr="00A0249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070D3E" w:rsidRPr="00A02492" w:rsidRDefault="00070D3E" w:rsidP="000C58E2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593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02492">
              <w:rPr>
                <w:rFonts w:ascii="Arial Narrow" w:hAnsi="Arial Narrow"/>
                <w:sz w:val="24"/>
                <w:szCs w:val="24"/>
              </w:rPr>
              <w:t>Continuação das Orientações sobre as Obrigações de cada Perfil (Orientador de Estudo, Professor, Coordenador Pedagógico) no Pacto Nacional pelo Fortalecimento do Ensino Médio no Estado do Piauí e no Brasil;</w:t>
            </w:r>
          </w:p>
          <w:p w:rsidR="00070D3E" w:rsidRPr="00A02492" w:rsidRDefault="00070D3E" w:rsidP="000C58E2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593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62F4">
              <w:rPr>
                <w:rFonts w:ascii="Lucida Calligraphy" w:hAnsi="Lucida Calligraphy"/>
                <w:sz w:val="24"/>
                <w:szCs w:val="24"/>
              </w:rPr>
              <w:t>Caderno I</w:t>
            </w:r>
            <w:r w:rsidRPr="005353C3">
              <w:rPr>
                <w:sz w:val="24"/>
                <w:szCs w:val="24"/>
              </w:rPr>
              <w:t xml:space="preserve"> – </w:t>
            </w:r>
            <w:r w:rsidRPr="00D86243">
              <w:rPr>
                <w:rFonts w:ascii="Algerian" w:hAnsi="Algerian"/>
                <w:sz w:val="24"/>
                <w:szCs w:val="24"/>
              </w:rPr>
              <w:t>Organização do Trabalho Pedagógico no Ensino Médio</w:t>
            </w:r>
            <w:r w:rsidR="008A4FEF">
              <w:rPr>
                <w:sz w:val="24"/>
                <w:szCs w:val="24"/>
              </w:rPr>
              <w:t>;</w:t>
            </w:r>
          </w:p>
          <w:p w:rsidR="00070D3E" w:rsidRPr="005353C3" w:rsidRDefault="00070D3E" w:rsidP="000C58E2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593" w:hanging="284"/>
              <w:jc w:val="both"/>
              <w:rPr>
                <w:sz w:val="24"/>
                <w:szCs w:val="24"/>
              </w:rPr>
            </w:pPr>
            <w:r w:rsidRPr="003C62F4">
              <w:rPr>
                <w:rFonts w:ascii="Lucida Calligraphy" w:hAnsi="Lucida Calligraphy"/>
                <w:sz w:val="24"/>
                <w:szCs w:val="24"/>
              </w:rPr>
              <w:t>Caderno II</w:t>
            </w:r>
            <w:r w:rsidRPr="005353C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D86243">
              <w:rPr>
                <w:rFonts w:ascii="Algerian" w:hAnsi="Algerian"/>
                <w:sz w:val="24"/>
                <w:szCs w:val="24"/>
              </w:rPr>
              <w:t>Ciências Humanas</w:t>
            </w:r>
            <w:r w:rsidRPr="00A024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F2BAB" w:rsidRDefault="00B954D4" w:rsidP="00B67E1D">
            <w:pPr>
              <w:spacing w:line="360" w:lineRule="auto"/>
              <w:ind w:firstLine="10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Por fim</w:t>
            </w:r>
            <w:r w:rsidR="00D62DEA">
              <w:rPr>
                <w:rFonts w:ascii="Arial Narrow" w:hAnsi="Arial Narrow" w:cs="Arial"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 xml:space="preserve">a Coordenação Geral </w:t>
            </w:r>
            <w:r w:rsidR="00DC5EB8">
              <w:rPr>
                <w:rFonts w:ascii="Arial Narrow" w:hAnsi="Arial Narrow" w:cs="Arial"/>
                <w:sz w:val="24"/>
                <w:szCs w:val="24"/>
              </w:rPr>
              <w:t xml:space="preserve">e a Coordenação da Formação 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>reforça</w:t>
            </w:r>
            <w:r w:rsidR="00DC5EB8">
              <w:rPr>
                <w:rFonts w:ascii="Arial Narrow" w:hAnsi="Arial Narrow" w:cs="Arial"/>
                <w:sz w:val="24"/>
                <w:szCs w:val="24"/>
              </w:rPr>
              <w:t>m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r w:rsidR="00DC5EB8">
              <w:rPr>
                <w:rFonts w:ascii="Arial Narrow" w:hAnsi="Arial Narrow" w:cs="Arial"/>
                <w:sz w:val="24"/>
                <w:szCs w:val="24"/>
              </w:rPr>
              <w:t>s seguintes orientações e recomendações</w:t>
            </w:r>
            <w:r w:rsidR="00614433">
              <w:rPr>
                <w:rFonts w:ascii="Arial Narrow" w:hAnsi="Arial Narrow" w:cs="Arial"/>
                <w:sz w:val="24"/>
                <w:szCs w:val="24"/>
              </w:rPr>
              <w:t xml:space="preserve"> aos Orientadores de Estudo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333C80" w:rsidRPr="00333C80" w:rsidRDefault="008A4FEF" w:rsidP="00B67E1D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309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33C80">
              <w:rPr>
                <w:rFonts w:ascii="Arial Narrow" w:hAnsi="Arial Narrow" w:cs="Arial"/>
                <w:sz w:val="24"/>
                <w:szCs w:val="24"/>
              </w:rPr>
              <w:t>Leitura</w:t>
            </w:r>
            <w:r w:rsidR="00333C80" w:rsidRPr="00333C80">
              <w:rPr>
                <w:rFonts w:ascii="Arial Narrow" w:hAnsi="Arial Narrow" w:cs="Arial"/>
                <w:sz w:val="24"/>
                <w:szCs w:val="24"/>
              </w:rPr>
              <w:t xml:space="preserve"> prévia e anotações 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>de</w:t>
            </w:r>
            <w:r w:rsidR="00C234A8">
              <w:rPr>
                <w:rFonts w:ascii="Arial Narrow" w:hAnsi="Arial Narrow" w:cs="Arial"/>
                <w:sz w:val="24"/>
                <w:szCs w:val="24"/>
              </w:rPr>
              <w:t xml:space="preserve"> conteúdo d</w:t>
            </w:r>
            <w:r w:rsidR="00333C80" w:rsidRPr="00333C80">
              <w:rPr>
                <w:rFonts w:ascii="Arial Narrow" w:hAnsi="Arial Narrow" w:cs="Arial"/>
                <w:sz w:val="24"/>
                <w:szCs w:val="24"/>
              </w:rPr>
              <w:t>os Cadernos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 e II, para participação mais efetiva durante o Curso</w:t>
            </w:r>
            <w:r w:rsidR="00333C80" w:rsidRPr="00333C80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435B22" w:rsidRPr="008A4FEF" w:rsidRDefault="008A4FEF" w:rsidP="00B67E1D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309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Levar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A4FEF">
              <w:rPr>
                <w:rFonts w:ascii="Arial Narrow" w:hAnsi="Arial Narrow" w:cs="Arial"/>
                <w:i/>
                <w:sz w:val="24"/>
                <w:szCs w:val="24"/>
              </w:rPr>
              <w:t>tablet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 </w:t>
            </w:r>
            <w:r w:rsidR="00333C80" w:rsidRPr="000F33E5">
              <w:rPr>
                <w:rFonts w:ascii="Arial Narrow" w:hAnsi="Arial Narrow" w:cs="Arial"/>
                <w:i/>
                <w:sz w:val="24"/>
                <w:szCs w:val="24"/>
              </w:rPr>
              <w:t>notebook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, </w:t>
            </w:r>
            <w:r w:rsidRPr="008A4FEF">
              <w:rPr>
                <w:rFonts w:ascii="Arial Narrow" w:hAnsi="Arial Narrow" w:cs="Arial"/>
                <w:sz w:val="24"/>
                <w:szCs w:val="24"/>
              </w:rPr>
              <w:t>caneta, caderno etc.</w:t>
            </w:r>
          </w:p>
          <w:p w:rsidR="00965907" w:rsidRDefault="00965907" w:rsidP="00965907">
            <w:pPr>
              <w:pStyle w:val="PargrafodaLista"/>
              <w:spacing w:line="360" w:lineRule="auto"/>
              <w:ind w:left="1525" w:hanging="1491"/>
              <w:rPr>
                <w:rFonts w:ascii="Arial Narrow" w:hAnsi="Arial Narrow" w:cs="Arial"/>
                <w:sz w:val="24"/>
                <w:szCs w:val="24"/>
              </w:rPr>
            </w:pPr>
          </w:p>
          <w:p w:rsidR="001A46AE" w:rsidRDefault="00DC5EB8" w:rsidP="008A4FEF">
            <w:pPr>
              <w:pStyle w:val="PargrafodaLista"/>
              <w:spacing w:before="480" w:after="240" w:line="360" w:lineRule="auto"/>
              <w:ind w:left="1525" w:hanging="149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Teresina(PI), 2</w:t>
            </w:r>
            <w:r w:rsidR="00645486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1A46AE">
              <w:rPr>
                <w:rFonts w:ascii="Arial Narrow" w:hAnsi="Arial Narrow" w:cs="Arial"/>
                <w:sz w:val="24"/>
                <w:szCs w:val="24"/>
              </w:rPr>
              <w:t xml:space="preserve"> de novembro de 2014.</w:t>
            </w:r>
          </w:p>
          <w:p w:rsidR="00C561BD" w:rsidRPr="00C561BD" w:rsidRDefault="00C561BD" w:rsidP="0030510F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Default="001A46AE" w:rsidP="00F54BBD">
            <w:pPr>
              <w:spacing w:after="24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Coordenador </w:t>
            </w:r>
            <w:r w:rsidR="00C561BD" w:rsidRPr="0071396D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  <w:p w:rsidR="0071396D" w:rsidRDefault="0071396D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71396D" w:rsidRDefault="0071396D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090B67" w:rsidRDefault="00090B67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090B67" w:rsidRDefault="00090B67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090B67" w:rsidRDefault="00090B67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090B67" w:rsidRDefault="00090B67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090B67" w:rsidRDefault="00090B67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71396D" w:rsidRDefault="0071396D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6B73AF" w:rsidRDefault="006B73AF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6B73AF" w:rsidRDefault="006B73AF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6B73AF" w:rsidRDefault="006B73AF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6B73AF" w:rsidRDefault="006B73AF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6B73AF" w:rsidRDefault="006B73AF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6B73AF" w:rsidRPr="004135AF" w:rsidRDefault="006B73AF" w:rsidP="004135A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3A7A" w:rsidRPr="00573C84" w:rsidTr="00436B6F">
        <w:tc>
          <w:tcPr>
            <w:tcW w:w="9214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:  (86)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0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AB0A86">
      <w:footerReference w:type="default" r:id="rId12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64" w:rsidRDefault="00D85E64" w:rsidP="0071396D">
      <w:pPr>
        <w:spacing w:after="0" w:line="240" w:lineRule="auto"/>
      </w:pPr>
      <w:r>
        <w:separator/>
      </w:r>
    </w:p>
  </w:endnote>
  <w:endnote w:type="continuationSeparator" w:id="0">
    <w:p w:rsidR="00D85E64" w:rsidRDefault="00D85E64" w:rsidP="007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37023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EndPr/>
        <w:sdtContent>
          <w:p w:rsidR="0071396D" w:rsidRDefault="00FB1F4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3175" t="8890" r="8255" b="254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396D" w:rsidRDefault="000D7342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FB1F43" w:rsidRPr="00FB1F43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7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2e74b5 [2404]" stroked="f">
                      <v:textbox>
                        <w:txbxContent>
                          <w:p w:rsidR="0071396D" w:rsidRDefault="000D7342">
                            <w:pPr>
                              <w:pStyle w:val="Rodap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B1F43" w:rsidRPr="00FB1F43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1396D" w:rsidRDefault="007139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64" w:rsidRDefault="00D85E64" w:rsidP="0071396D">
      <w:pPr>
        <w:spacing w:after="0" w:line="240" w:lineRule="auto"/>
      </w:pPr>
      <w:r>
        <w:separator/>
      </w:r>
    </w:p>
  </w:footnote>
  <w:footnote w:type="continuationSeparator" w:id="0">
    <w:p w:rsidR="00D85E64" w:rsidRDefault="00D85E64" w:rsidP="0071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162"/>
    <w:multiLevelType w:val="hybridMultilevel"/>
    <w:tmpl w:val="EC4CB9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572BC"/>
    <w:multiLevelType w:val="hybridMultilevel"/>
    <w:tmpl w:val="7BC495F8"/>
    <w:lvl w:ilvl="0" w:tplc="41AAA076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5FB913EE"/>
    <w:multiLevelType w:val="hybridMultilevel"/>
    <w:tmpl w:val="3BE056C8"/>
    <w:lvl w:ilvl="0" w:tplc="DC0C4EE0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9" w:hanging="360"/>
      </w:pPr>
    </w:lvl>
    <w:lvl w:ilvl="2" w:tplc="0416001B" w:tentative="1">
      <w:start w:val="1"/>
      <w:numFmt w:val="lowerRoman"/>
      <w:lvlText w:val="%3."/>
      <w:lvlJc w:val="right"/>
      <w:pPr>
        <w:ind w:left="2939" w:hanging="180"/>
      </w:pPr>
    </w:lvl>
    <w:lvl w:ilvl="3" w:tplc="0416000F" w:tentative="1">
      <w:start w:val="1"/>
      <w:numFmt w:val="decimal"/>
      <w:lvlText w:val="%4."/>
      <w:lvlJc w:val="left"/>
      <w:pPr>
        <w:ind w:left="3659" w:hanging="360"/>
      </w:pPr>
    </w:lvl>
    <w:lvl w:ilvl="4" w:tplc="04160019" w:tentative="1">
      <w:start w:val="1"/>
      <w:numFmt w:val="lowerLetter"/>
      <w:lvlText w:val="%5."/>
      <w:lvlJc w:val="left"/>
      <w:pPr>
        <w:ind w:left="4379" w:hanging="360"/>
      </w:pPr>
    </w:lvl>
    <w:lvl w:ilvl="5" w:tplc="0416001B" w:tentative="1">
      <w:start w:val="1"/>
      <w:numFmt w:val="lowerRoman"/>
      <w:lvlText w:val="%6."/>
      <w:lvlJc w:val="right"/>
      <w:pPr>
        <w:ind w:left="5099" w:hanging="180"/>
      </w:pPr>
    </w:lvl>
    <w:lvl w:ilvl="6" w:tplc="0416000F" w:tentative="1">
      <w:start w:val="1"/>
      <w:numFmt w:val="decimal"/>
      <w:lvlText w:val="%7."/>
      <w:lvlJc w:val="left"/>
      <w:pPr>
        <w:ind w:left="5819" w:hanging="360"/>
      </w:pPr>
    </w:lvl>
    <w:lvl w:ilvl="7" w:tplc="04160019" w:tentative="1">
      <w:start w:val="1"/>
      <w:numFmt w:val="lowerLetter"/>
      <w:lvlText w:val="%8."/>
      <w:lvlJc w:val="left"/>
      <w:pPr>
        <w:ind w:left="6539" w:hanging="360"/>
      </w:pPr>
    </w:lvl>
    <w:lvl w:ilvl="8" w:tplc="0416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70D3E"/>
    <w:rsid w:val="00084A0E"/>
    <w:rsid w:val="00090B67"/>
    <w:rsid w:val="000C58E2"/>
    <w:rsid w:val="000C730E"/>
    <w:rsid w:val="000D7342"/>
    <w:rsid w:val="000F0C16"/>
    <w:rsid w:val="000F33E5"/>
    <w:rsid w:val="000F52A5"/>
    <w:rsid w:val="00106690"/>
    <w:rsid w:val="00131BF5"/>
    <w:rsid w:val="00135BC0"/>
    <w:rsid w:val="0014405E"/>
    <w:rsid w:val="00183A7A"/>
    <w:rsid w:val="00185794"/>
    <w:rsid w:val="00190280"/>
    <w:rsid w:val="00192F69"/>
    <w:rsid w:val="001A3D49"/>
    <w:rsid w:val="001A46AE"/>
    <w:rsid w:val="00221170"/>
    <w:rsid w:val="00222346"/>
    <w:rsid w:val="00242B60"/>
    <w:rsid w:val="0025095E"/>
    <w:rsid w:val="00267D5C"/>
    <w:rsid w:val="002A359F"/>
    <w:rsid w:val="002E04CA"/>
    <w:rsid w:val="002E76F4"/>
    <w:rsid w:val="0030510F"/>
    <w:rsid w:val="003073E0"/>
    <w:rsid w:val="00333C80"/>
    <w:rsid w:val="003608AC"/>
    <w:rsid w:val="003611A3"/>
    <w:rsid w:val="00396D3C"/>
    <w:rsid w:val="003A36B4"/>
    <w:rsid w:val="004135AF"/>
    <w:rsid w:val="00435B22"/>
    <w:rsid w:val="00436B6F"/>
    <w:rsid w:val="004756AD"/>
    <w:rsid w:val="00485E1A"/>
    <w:rsid w:val="00494756"/>
    <w:rsid w:val="004C4E97"/>
    <w:rsid w:val="004D1625"/>
    <w:rsid w:val="004D1A23"/>
    <w:rsid w:val="004F71CD"/>
    <w:rsid w:val="00503756"/>
    <w:rsid w:val="005079BC"/>
    <w:rsid w:val="0053194C"/>
    <w:rsid w:val="00586E25"/>
    <w:rsid w:val="005D2648"/>
    <w:rsid w:val="0060691B"/>
    <w:rsid w:val="00614433"/>
    <w:rsid w:val="00620E15"/>
    <w:rsid w:val="00634B84"/>
    <w:rsid w:val="00645486"/>
    <w:rsid w:val="006562AD"/>
    <w:rsid w:val="00680E8C"/>
    <w:rsid w:val="006836A8"/>
    <w:rsid w:val="00697CAA"/>
    <w:rsid w:val="006B60CF"/>
    <w:rsid w:val="006B73AF"/>
    <w:rsid w:val="006C120B"/>
    <w:rsid w:val="0071396D"/>
    <w:rsid w:val="00734C01"/>
    <w:rsid w:val="007954C8"/>
    <w:rsid w:val="007B59ED"/>
    <w:rsid w:val="007B7693"/>
    <w:rsid w:val="007C32B0"/>
    <w:rsid w:val="00814D5C"/>
    <w:rsid w:val="00824855"/>
    <w:rsid w:val="0084025D"/>
    <w:rsid w:val="008543C3"/>
    <w:rsid w:val="00887855"/>
    <w:rsid w:val="008A43EF"/>
    <w:rsid w:val="008A4FEF"/>
    <w:rsid w:val="008B6B03"/>
    <w:rsid w:val="008C7BFE"/>
    <w:rsid w:val="008E60B0"/>
    <w:rsid w:val="0096148E"/>
    <w:rsid w:val="00965907"/>
    <w:rsid w:val="009672AD"/>
    <w:rsid w:val="009B1A28"/>
    <w:rsid w:val="00AB0A86"/>
    <w:rsid w:val="00AC7DDE"/>
    <w:rsid w:val="00AE5723"/>
    <w:rsid w:val="00AF2BAB"/>
    <w:rsid w:val="00AF3B74"/>
    <w:rsid w:val="00B202F2"/>
    <w:rsid w:val="00B35829"/>
    <w:rsid w:val="00B35F0B"/>
    <w:rsid w:val="00B40CA8"/>
    <w:rsid w:val="00B60E37"/>
    <w:rsid w:val="00B67E1D"/>
    <w:rsid w:val="00B81259"/>
    <w:rsid w:val="00B93E51"/>
    <w:rsid w:val="00B954D4"/>
    <w:rsid w:val="00BD05FF"/>
    <w:rsid w:val="00BE5708"/>
    <w:rsid w:val="00BE79E1"/>
    <w:rsid w:val="00C234A8"/>
    <w:rsid w:val="00C273DF"/>
    <w:rsid w:val="00C42DB8"/>
    <w:rsid w:val="00C50052"/>
    <w:rsid w:val="00C561BD"/>
    <w:rsid w:val="00C73B3F"/>
    <w:rsid w:val="00CA048A"/>
    <w:rsid w:val="00CA6ED9"/>
    <w:rsid w:val="00CB06EF"/>
    <w:rsid w:val="00CD6E57"/>
    <w:rsid w:val="00CF7906"/>
    <w:rsid w:val="00D01E7C"/>
    <w:rsid w:val="00D34553"/>
    <w:rsid w:val="00D56E60"/>
    <w:rsid w:val="00D62DEA"/>
    <w:rsid w:val="00D85E64"/>
    <w:rsid w:val="00D949E5"/>
    <w:rsid w:val="00DC5EB8"/>
    <w:rsid w:val="00DE7F4F"/>
    <w:rsid w:val="00E25C32"/>
    <w:rsid w:val="00E509EC"/>
    <w:rsid w:val="00E64C06"/>
    <w:rsid w:val="00E74939"/>
    <w:rsid w:val="00E85441"/>
    <w:rsid w:val="00EB0403"/>
    <w:rsid w:val="00EB3D08"/>
    <w:rsid w:val="00F06455"/>
    <w:rsid w:val="00F12005"/>
    <w:rsid w:val="00F15116"/>
    <w:rsid w:val="00F54BBD"/>
    <w:rsid w:val="00F75BB0"/>
    <w:rsid w:val="00FB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D9C6B-1D06-4F5B-8B98-FB0C7C9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C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396D"/>
  </w:style>
  <w:style w:type="paragraph" w:styleId="Rodap">
    <w:name w:val="footer"/>
    <w:basedOn w:val="Normal"/>
    <w:link w:val="Rodap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iversidade%20Federal%20do%20Piau&#237;%20-%20A%20Institui&#231;&#227;o_arquivos\principal_ano_arquivos\Brastra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ctoensinomedio.piaui@ufpi.edu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fpi.br/pactoenmediopiau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Antonio Jose</cp:lastModifiedBy>
  <cp:revision>2</cp:revision>
  <cp:lastPrinted>2014-11-25T00:57:00Z</cp:lastPrinted>
  <dcterms:created xsi:type="dcterms:W3CDTF">2014-11-25T01:11:00Z</dcterms:created>
  <dcterms:modified xsi:type="dcterms:W3CDTF">2014-11-25T01:11:00Z</dcterms:modified>
</cp:coreProperties>
</file>